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CCA7D" w14:textId="77777777" w:rsidR="0007355F" w:rsidRDefault="0088198F" w:rsidP="008E2051">
      <w:pPr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858585"/>
          <w:sz w:val="21"/>
          <w:szCs w:val="21"/>
          <w:bdr w:val="none" w:sz="0" w:space="0" w:color="auto" w:frame="1"/>
          <w:lang w:eastAsia="en-GB"/>
        </w:rPr>
      </w:pPr>
      <w:bookmarkStart w:id="0" w:name="_Hlk63678334"/>
      <w:r>
        <w:rPr>
          <w:rFonts w:ascii="Helvetica" w:eastAsia="Times New Roman" w:hAnsi="Helvetica" w:cs="Helvetica"/>
          <w:b/>
          <w:bCs/>
          <w:color w:val="858585"/>
          <w:sz w:val="21"/>
          <w:szCs w:val="21"/>
          <w:bdr w:val="none" w:sz="0" w:space="0" w:color="auto" w:frame="1"/>
          <w:lang w:eastAsia="en-GB"/>
        </w:rPr>
        <w:t>CI/KNOCK Bowling Club</w:t>
      </w:r>
      <w:bookmarkEnd w:id="0"/>
    </w:p>
    <w:p w14:paraId="03825709" w14:textId="31110440" w:rsidR="008E2051" w:rsidRDefault="008E2051" w:rsidP="008E2051">
      <w:pPr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858585"/>
          <w:sz w:val="21"/>
          <w:szCs w:val="21"/>
          <w:bdr w:val="none" w:sz="0" w:space="0" w:color="auto" w:frame="1"/>
          <w:lang w:eastAsia="en-GB"/>
        </w:rPr>
      </w:pPr>
      <w:r w:rsidRPr="008E2051">
        <w:rPr>
          <w:rFonts w:ascii="Helvetica" w:eastAsia="Times New Roman" w:hAnsi="Helvetica" w:cs="Helvetica"/>
          <w:b/>
          <w:bCs/>
          <w:color w:val="858585"/>
          <w:sz w:val="21"/>
          <w:szCs w:val="21"/>
          <w:bdr w:val="none" w:sz="0" w:space="0" w:color="auto" w:frame="1"/>
          <w:lang w:eastAsia="en-GB"/>
        </w:rPr>
        <w:t>EQUAL OPPORTUNITIES POLICY</w:t>
      </w:r>
    </w:p>
    <w:p w14:paraId="2CC1344A" w14:textId="77777777" w:rsidR="00BE0E11" w:rsidRPr="008E2051" w:rsidRDefault="00BE0E11" w:rsidP="008E2051">
      <w:pPr>
        <w:spacing w:after="0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</w:p>
    <w:p w14:paraId="3A519F81" w14:textId="77777777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1       Statement of Policy</w:t>
      </w:r>
    </w:p>
    <w:p w14:paraId="6860EA48" w14:textId="7AB1AB4C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The aim of this policy is to communicate the commitment of the </w:t>
      </w:r>
      <w:r w:rsidR="0088198F" w:rsidRPr="0007355F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CI/KNOCK Bowling Club</w:t>
      </w:r>
      <w:r w:rsidR="0088198F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to the promotion of equality of opportunity within our </w:t>
      </w:r>
      <w:r w:rsidR="0088198F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club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6908C4DD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It is our policy to provide equality of opportunity to all, irrespective of:</w:t>
      </w:r>
    </w:p>
    <w:p w14:paraId="10754408" w14:textId="24663F9B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Gender, including gender reassignment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7DBF900A" w14:textId="01A2DEF3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Marital or civil partnership status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3905C51F" w14:textId="604FC83F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Having or not having dependants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2D6808E9" w14:textId="6FC20D06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Religious belief or political opinion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0B2A9389" w14:textId="027A9951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Race (including colour, nationality, ethnic or national origins, being an Irish Traveller)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7B6AADC8" w14:textId="34586EE6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Disability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4699C8A4" w14:textId="3FA3496B" w:rsidR="008E2051" w:rsidRP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Sexual orientation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14B32681" w14:textId="764472DF" w:rsidR="008E2051" w:rsidRDefault="008E2051" w:rsidP="008E2051">
      <w:pPr>
        <w:numPr>
          <w:ilvl w:val="0"/>
          <w:numId w:val="3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Age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622CBE7E" w14:textId="77777777" w:rsidR="00694C21" w:rsidRPr="008E2051" w:rsidRDefault="00694C21" w:rsidP="00694C21">
      <w:p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</w:p>
    <w:p w14:paraId="37D8DE0F" w14:textId="12217E5C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We are opposed to all forms of unlawful and unfair discrimination.  All </w:t>
      </w:r>
      <w:r w:rsidR="0088198F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club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members, office bearers and volunteers who work for us will be treated fairly and will not be discriminated against on any of the above grounds. </w:t>
      </w:r>
    </w:p>
    <w:p w14:paraId="15CBABF6" w14:textId="1FEA8FD3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Our equal opportunities policy applies to all </w:t>
      </w:r>
      <w:r w:rsidR="0088198F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club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members, office bearers and volunteers to help all those in our 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club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to develop their full potential, provide an enjoyable sporting environment for all, and fully utilise the talents and resources of available within our</w:t>
      </w:r>
      <w:r w:rsidR="0007355F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club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4190ACEC" w14:textId="77777777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2       Scope of Policy</w:t>
      </w:r>
    </w:p>
    <w:p w14:paraId="6646A82F" w14:textId="545BF76F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The </w:t>
      </w:r>
      <w:r w:rsidR="00806196" w:rsidRPr="00852DC6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CI/KNOCK Bowling Club’s</w:t>
      </w:r>
      <w:r w:rsidR="00806196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Equal Opportunities Policy applies to all those who work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for, or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apply to work for the 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club</w:t>
      </w:r>
      <w:r w:rsidR="00806196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in 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a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voluntary capacity.</w:t>
      </w:r>
    </w:p>
    <w:p w14:paraId="3FAEF3BB" w14:textId="77777777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3       Equality Commitments</w:t>
      </w:r>
    </w:p>
    <w:p w14:paraId="35C932E9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We are committed to:</w:t>
      </w:r>
    </w:p>
    <w:p w14:paraId="02B2F6A8" w14:textId="2313C1DD" w:rsidR="008E2051" w:rsidRP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Promoting equality of opportunity for all persons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26AD2EA0" w14:textId="4800EDC9" w:rsidR="008E2051" w:rsidRP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Promoting an enjoyable sporting environment in which all persons are treated with respect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5CE26E51" w14:textId="66AF2231" w:rsidR="008E2051" w:rsidRP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Preventing occurrences of unlawful direct discrimination, indirect discrimination,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harassment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and victimisation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75AF0120" w14:textId="67BF9A66" w:rsidR="008E2051" w:rsidRP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Fulfilling all our legal obligations under the equality legislation and associated codes of practice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 </w:t>
      </w:r>
    </w:p>
    <w:p w14:paraId="55CB1173" w14:textId="3C932AC6" w:rsidR="008E2051" w:rsidRP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Taking lawful affirmative or positive action, where appropriate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6A69471C" w14:textId="67304B9E" w:rsidR="008E2051" w:rsidRDefault="008E2051" w:rsidP="008E2051">
      <w:pPr>
        <w:numPr>
          <w:ilvl w:val="0"/>
          <w:numId w:val="4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Regarding all breaches of equal opportunities policy as misconduct which will be dealt with through the 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club’s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normal procedures.</w:t>
      </w:r>
    </w:p>
    <w:p w14:paraId="06D702F0" w14:textId="77777777" w:rsidR="00690659" w:rsidRPr="008E2051" w:rsidRDefault="00690659" w:rsidP="00690659">
      <w:p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</w:p>
    <w:p w14:paraId="63D9F14F" w14:textId="7936A6C6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This policy will be made available to all </w:t>
      </w:r>
      <w:r w:rsidR="00806196" w:rsidRPr="0007355F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CI/KNOCK Bowling Club</w:t>
      </w:r>
      <w:r w:rsidR="00806196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members</w:t>
      </w:r>
      <w:r w:rsidR="00806196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3B0B525E" w14:textId="1D31BA68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  </w:t>
      </w:r>
    </w:p>
    <w:p w14:paraId="6B8D65B4" w14:textId="77777777" w:rsid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</w:p>
    <w:p w14:paraId="3C63C4DA" w14:textId="58450994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4       Implementation</w:t>
      </w:r>
    </w:p>
    <w:p w14:paraId="5A83BDD4" w14:textId="703877B6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The </w:t>
      </w:r>
      <w:r w:rsidR="00870E85" w:rsidRPr="0007355F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CI/KNOCK Bowling Club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office bearers, and including the Chair and Secretary, have specific responsibility for the effective implementation of this policy.  Each office bearer also has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responsibilities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and we expect all our members to abide by the policy and help create the equal opportunities environment, which is its objective.</w:t>
      </w:r>
    </w:p>
    <w:p w14:paraId="0B1657AB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In order to implement this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policy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we shall:</w:t>
      </w:r>
    </w:p>
    <w:p w14:paraId="732DF2F1" w14:textId="74DCC119" w:rsidR="008E2051" w:rsidRPr="008E2051" w:rsidRDefault="008E2051" w:rsidP="008E2051">
      <w:pPr>
        <w:numPr>
          <w:ilvl w:val="0"/>
          <w:numId w:val="5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Communicate the policy widely</w:t>
      </w:r>
      <w:r w:rsidR="00E51DFB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</w:p>
    <w:p w14:paraId="44CDEDC1" w14:textId="0878B3BE" w:rsidR="008E2051" w:rsidRPr="008E2051" w:rsidRDefault="008E2051" w:rsidP="008E2051">
      <w:pPr>
        <w:numPr>
          <w:ilvl w:val="0"/>
          <w:numId w:val="5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Incorporate specific and appropriate duties in respect of implementing the equal opportunities policy into job descriptions </w:t>
      </w:r>
      <w:r w:rsidR="006E5519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of office bearers.</w:t>
      </w:r>
    </w:p>
    <w:p w14:paraId="2B26D5AA" w14:textId="1994420A" w:rsidR="008E2051" w:rsidRPr="008E2051" w:rsidRDefault="008E2051" w:rsidP="008E2051">
      <w:pPr>
        <w:numPr>
          <w:ilvl w:val="0"/>
          <w:numId w:val="5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Provide equality training and guidance as appropriate to </w:t>
      </w:r>
      <w:r w:rsidR="006E5519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members.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 </w:t>
      </w:r>
    </w:p>
    <w:p w14:paraId="26435D3A" w14:textId="625FAC83" w:rsidR="008E2051" w:rsidRDefault="008E2051" w:rsidP="008E2051">
      <w:pPr>
        <w:numPr>
          <w:ilvl w:val="0"/>
          <w:numId w:val="5"/>
        </w:num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Ensure that adequate resources are made available to fulfil the objectives of the policy.</w:t>
      </w:r>
    </w:p>
    <w:p w14:paraId="0B6A0751" w14:textId="77777777" w:rsidR="003146E4" w:rsidRPr="008E2051" w:rsidRDefault="003146E4" w:rsidP="003146E4">
      <w:pPr>
        <w:spacing w:after="0" w:line="240" w:lineRule="auto"/>
        <w:ind w:left="1108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</w:p>
    <w:p w14:paraId="015C2E26" w14:textId="77777777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5       Monitoring and Review</w:t>
      </w:r>
    </w:p>
    <w:p w14:paraId="4863247F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The effectiveness of our equal opportunities policy will be reviewed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regularly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and action taken as necessary. Where monitoring suggests there is an issue in relation to this policy then we will develop an action plan to address the issue in question.</w:t>
      </w:r>
    </w:p>
    <w:p w14:paraId="1E7BFAED" w14:textId="77777777" w:rsidR="008E2051" w:rsidRPr="008E2051" w:rsidRDefault="008E2051" w:rsidP="008E2051">
      <w:pPr>
        <w:spacing w:after="148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</w:pPr>
      <w:r w:rsidRPr="008E2051">
        <w:rPr>
          <w:rFonts w:ascii="Arial" w:eastAsia="Times New Roman" w:hAnsi="Arial" w:cs="Arial"/>
          <w:b/>
          <w:bCs/>
          <w:color w:val="4D4D4D"/>
          <w:sz w:val="29"/>
          <w:szCs w:val="29"/>
          <w:lang w:eastAsia="en-GB"/>
        </w:rPr>
        <w:t>6       Complaints</w:t>
      </w:r>
    </w:p>
    <w:p w14:paraId="22D1C80F" w14:textId="77777777" w:rsidR="007806A5" w:rsidRDefault="006E5519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Members </w:t>
      </w:r>
      <w:r w:rsidR="008E2051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who believe that they have suffered any form of discrimination, harassment or victimisation are entitled to raise the matter through the agreed </w:t>
      </w:r>
      <w:r w:rsidR="00A24E7A" w:rsidRPr="0007355F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CI/KNOCK Bowling Club’s</w:t>
      </w:r>
      <w:r w:rsidR="00A24E7A">
        <w:rPr>
          <w:rFonts w:ascii="Helvetica" w:eastAsia="Times New Roman" w:hAnsi="Helvetica" w:cs="Helvetica"/>
          <w:b/>
          <w:bCs/>
          <w:color w:val="858585"/>
          <w:sz w:val="21"/>
          <w:szCs w:val="21"/>
          <w:bdr w:val="none" w:sz="0" w:space="0" w:color="auto" w:frame="1"/>
          <w:lang w:eastAsia="en-GB"/>
        </w:rPr>
        <w:t xml:space="preserve"> </w:t>
      </w:r>
      <w:r w:rsidR="00A24E7A" w:rsidRPr="0007355F">
        <w:rPr>
          <w:rFonts w:ascii="Helvetica" w:eastAsia="Times New Roman" w:hAnsi="Helvetica" w:cs="Helvetica"/>
          <w:color w:val="858585"/>
          <w:sz w:val="21"/>
          <w:szCs w:val="21"/>
          <w:bdr w:val="none" w:sz="0" w:space="0" w:color="auto" w:frame="1"/>
          <w:lang w:eastAsia="en-GB"/>
        </w:rPr>
        <w:t>Discipline</w:t>
      </w:r>
      <w:r w:rsidR="00A24E7A" w:rsidRPr="008E2051" w:rsidDel="006E5519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="00A24E7A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and</w:t>
      </w:r>
      <w:r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="00A24E7A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C</w:t>
      </w:r>
      <w:r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omplaints</w:t>
      </w: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</w:t>
      </w:r>
      <w:r w:rsidR="008E2051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procedures</w:t>
      </w:r>
      <w:r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.</w:t>
      </w:r>
      <w:r w:rsidR="008E2051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  All complaints of discrimination will be dealt with seriously, </w:t>
      </w:r>
      <w:proofErr w:type="gramStart"/>
      <w:r w:rsidR="008E2051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promptly</w:t>
      </w:r>
      <w:proofErr w:type="gramEnd"/>
      <w:r w:rsidR="008E2051"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and confidentially.</w:t>
      </w:r>
    </w:p>
    <w:p w14:paraId="541477AC" w14:textId="64F49D19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Every effort will be made to ensure that those who make complaints will not be victimised.  Any complaint of victimisation will be dealt with seriously, 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promptly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 xml:space="preserve"> and confidentially.  </w:t>
      </w:r>
    </w:p>
    <w:p w14:paraId="303FDA80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Date:   …………………………</w:t>
      </w:r>
    </w:p>
    <w:p w14:paraId="1CAE3240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Signature:       ……………………………</w:t>
      </w:r>
      <w:proofErr w:type="gramStart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…..</w:t>
      </w:r>
      <w:proofErr w:type="gramEnd"/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…  Chair</w:t>
      </w:r>
    </w:p>
    <w:p w14:paraId="61CA7B3E" w14:textId="77777777" w:rsidR="008E2051" w:rsidRPr="008E2051" w:rsidRDefault="008E2051" w:rsidP="008E2051">
      <w:pPr>
        <w:spacing w:after="388" w:line="240" w:lineRule="auto"/>
        <w:textAlignment w:val="baseline"/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</w:pPr>
      <w:r w:rsidRPr="008E2051">
        <w:rPr>
          <w:rFonts w:ascii="Helvetica" w:eastAsia="Times New Roman" w:hAnsi="Helvetica" w:cs="Helvetica"/>
          <w:color w:val="858585"/>
          <w:sz w:val="21"/>
          <w:szCs w:val="21"/>
          <w:lang w:eastAsia="en-GB"/>
        </w:rPr>
        <w:t>Signature:        …………………………………… Secretary</w:t>
      </w:r>
    </w:p>
    <w:p w14:paraId="6D74EE7A" w14:textId="77777777" w:rsidR="00811F44" w:rsidRDefault="00811F44"/>
    <w:sectPr w:rsidR="00811F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A34AD"/>
    <w:multiLevelType w:val="multilevel"/>
    <w:tmpl w:val="FAFC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DB208A"/>
    <w:multiLevelType w:val="multilevel"/>
    <w:tmpl w:val="05A0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D5D6D"/>
    <w:multiLevelType w:val="multilevel"/>
    <w:tmpl w:val="F55A1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EE7F0B"/>
    <w:multiLevelType w:val="multilevel"/>
    <w:tmpl w:val="1764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694F20"/>
    <w:multiLevelType w:val="multilevel"/>
    <w:tmpl w:val="9D2C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A541E2"/>
    <w:multiLevelType w:val="multilevel"/>
    <w:tmpl w:val="64023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FE103C"/>
    <w:multiLevelType w:val="multilevel"/>
    <w:tmpl w:val="F524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930CD2"/>
    <w:multiLevelType w:val="multilevel"/>
    <w:tmpl w:val="F274E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434D2D"/>
    <w:multiLevelType w:val="multilevel"/>
    <w:tmpl w:val="EAECE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CE37FB"/>
    <w:multiLevelType w:val="multilevel"/>
    <w:tmpl w:val="A1027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C700C4"/>
    <w:multiLevelType w:val="multilevel"/>
    <w:tmpl w:val="038E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0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51"/>
    <w:rsid w:val="0007355F"/>
    <w:rsid w:val="003146E4"/>
    <w:rsid w:val="00477ECB"/>
    <w:rsid w:val="005B01FF"/>
    <w:rsid w:val="00690659"/>
    <w:rsid w:val="006933C6"/>
    <w:rsid w:val="00694C21"/>
    <w:rsid w:val="006E5519"/>
    <w:rsid w:val="007806A5"/>
    <w:rsid w:val="00803B5D"/>
    <w:rsid w:val="00806196"/>
    <w:rsid w:val="00811F44"/>
    <w:rsid w:val="00852DC6"/>
    <w:rsid w:val="00870E85"/>
    <w:rsid w:val="0088198F"/>
    <w:rsid w:val="00895F9E"/>
    <w:rsid w:val="008E2051"/>
    <w:rsid w:val="00A24E7A"/>
    <w:rsid w:val="00BE0E11"/>
    <w:rsid w:val="00E51DFB"/>
    <w:rsid w:val="00EA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4FF0C"/>
  <w15:chartTrackingRefBased/>
  <w15:docId w15:val="{4DC2B879-C9B0-4456-9E54-A3DD847B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1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1028">
          <w:marLeft w:val="-388"/>
          <w:marRight w:val="-3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7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38878">
              <w:marLeft w:val="0"/>
              <w:marRight w:val="0"/>
              <w:marTop w:val="0"/>
              <w:marBottom w:val="8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91558">
          <w:marLeft w:val="0"/>
          <w:marRight w:val="0"/>
          <w:marTop w:val="0"/>
          <w:marBottom w:val="6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0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1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03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2846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  <w:divsChild>
                    <w:div w:id="195605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47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9092649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</w:div>
                <w:div w:id="271787828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</w:div>
                <w:div w:id="616567401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</w:div>
                <w:div w:id="1301617080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</w:div>
                <w:div w:id="395858646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single" w:sz="6" w:space="27" w:color="EBEBEB"/>
                    <w:right w:val="none" w:sz="0" w:space="0" w:color="auto"/>
                  </w:divBdr>
                </w:div>
              </w:divsChild>
            </w:div>
          </w:divsChild>
        </w:div>
        <w:div w:id="889994805">
          <w:marLeft w:val="0"/>
          <w:marRight w:val="0"/>
          <w:marTop w:val="0"/>
          <w:marBottom w:val="0"/>
          <w:divBdr>
            <w:top w:val="none" w:sz="0" w:space="31" w:color="auto"/>
            <w:left w:val="none" w:sz="0" w:space="0" w:color="auto"/>
            <w:bottom w:val="single" w:sz="12" w:space="12" w:color="323232"/>
            <w:right w:val="none" w:sz="0" w:space="0" w:color="auto"/>
          </w:divBdr>
          <w:divsChild>
            <w:div w:id="91320669">
              <w:marLeft w:val="0"/>
              <w:marRight w:val="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8544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5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8750532">
              <w:marLeft w:val="0"/>
              <w:marRight w:val="6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88336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9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92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1450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619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1259250">
                  <w:marLeft w:val="0"/>
                  <w:marRight w:val="0"/>
                  <w:marTop w:val="0"/>
                  <w:marBottom w:val="53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0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37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McKibbin</dc:creator>
  <cp:keywords/>
  <dc:description/>
  <cp:lastModifiedBy>Colin Campbell</cp:lastModifiedBy>
  <cp:revision>2</cp:revision>
  <dcterms:created xsi:type="dcterms:W3CDTF">2021-08-04T21:53:00Z</dcterms:created>
  <dcterms:modified xsi:type="dcterms:W3CDTF">2021-08-04T21:53:00Z</dcterms:modified>
</cp:coreProperties>
</file>